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56" w:rsidRDefault="00AD7D0E">
      <w:pPr>
        <w:rPr>
          <w:rFonts w:ascii="Times New Roman" w:hAnsi="Times New Roman" w:cs="Times New Roman"/>
          <w:b/>
          <w:sz w:val="28"/>
          <w:szCs w:val="28"/>
        </w:rPr>
      </w:pPr>
      <w:r w:rsidRPr="00AD7D0E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AD7D0E" w:rsidRPr="00AD7D0E" w:rsidRDefault="00AD7D0E" w:rsidP="00AD7D0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D7D0E">
        <w:rPr>
          <w:rFonts w:ascii="Times New Roman" w:eastAsia="Times New Roman" w:hAnsi="Times New Roman" w:cs="Times New Roman"/>
          <w:sz w:val="24"/>
          <w:szCs w:val="24"/>
        </w:rPr>
        <w:t xml:space="preserve">Заявление о согласовании планов и схем развития горных работ пользователи недр представляют в орган государственного горного надзора до 1 сентября текущего года. Рассмотрение планов и схем развития горных работ осуществляется в период с 20 сентября по 25 декабря года, предшествующего </w:t>
      </w:r>
      <w:proofErr w:type="gramStart"/>
      <w:r w:rsidRPr="00AD7D0E">
        <w:rPr>
          <w:rFonts w:ascii="Times New Roman" w:eastAsia="Times New Roman" w:hAnsi="Times New Roman" w:cs="Times New Roman"/>
          <w:sz w:val="24"/>
          <w:szCs w:val="24"/>
        </w:rPr>
        <w:t>планируемому</w:t>
      </w:r>
      <w:proofErr w:type="gramEnd"/>
      <w:r w:rsidRPr="00AD7D0E">
        <w:rPr>
          <w:rFonts w:ascii="Times New Roman" w:eastAsia="Times New Roman" w:hAnsi="Times New Roman" w:cs="Times New Roman"/>
          <w:sz w:val="24"/>
          <w:szCs w:val="24"/>
        </w:rPr>
        <w:t>, в соответствии с графиком, утверждаемым органом государственного горного надзора (далее - график). Пользователи недр, подавшие заявления на рассмотрение планов и схем развития горных работ, включаются в график в алфавитном порядке. Графики опубликовываются на официальных сайтах органа государственного горного надзора и его территориальных органов в информационно-телекоммуникационной сети "Интернет".</w:t>
      </w:r>
    </w:p>
    <w:p w:rsidR="00AD7D0E" w:rsidRPr="00AD7D0E" w:rsidRDefault="00AD7D0E" w:rsidP="00AD7D0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D7D0E">
        <w:rPr>
          <w:rFonts w:ascii="Times New Roman" w:eastAsia="Times New Roman" w:hAnsi="Times New Roman" w:cs="Times New Roman"/>
          <w:sz w:val="24"/>
          <w:szCs w:val="24"/>
        </w:rPr>
        <w:t>Планы и схемы развития горных работ направляются пользователем недр в орган государственного горного надзора за 15 дней до назначенной в графике даты рассмотрения планов и схем развития горных работ на бумажном носителе и в электронном виде.</w:t>
      </w:r>
    </w:p>
    <w:p w:rsidR="00AD7D0E" w:rsidRPr="00AD7D0E" w:rsidRDefault="00AD7D0E" w:rsidP="00AD7D0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D7D0E">
        <w:rPr>
          <w:rFonts w:ascii="Times New Roman" w:eastAsia="Times New Roman" w:hAnsi="Times New Roman" w:cs="Times New Roman"/>
          <w:sz w:val="24"/>
          <w:szCs w:val="24"/>
        </w:rPr>
        <w:t>В случаях, связанных с необходимостью проведения оценки соблюдения условий безопасного недропользования, сложных и (или) длительных экспертиз, рассмотрение планов и схем развития горных работ может быть продлено по решению органа государственного горного надзора на срок не более 30 дней со дня, установленного графиком.</w:t>
      </w:r>
    </w:p>
    <w:p w:rsidR="00194058" w:rsidRPr="00194058" w:rsidRDefault="00194058" w:rsidP="0019405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94058">
        <w:rPr>
          <w:rFonts w:ascii="Times New Roman" w:hAnsi="Times New Roman" w:cs="Times New Roman"/>
          <w:sz w:val="24"/>
          <w:szCs w:val="24"/>
        </w:rPr>
        <w:t xml:space="preserve">Для объектов с сезонным характером работы или объектов, вводимых в эксплуатацию, в том числе из консервации, и (или) не вошедших в график, а также для рассмотрения вносимых в планы или схемы изменений срок установления даты, </w:t>
      </w:r>
      <w:proofErr w:type="gramStart"/>
      <w:r w:rsidRPr="00194058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194058">
        <w:rPr>
          <w:rFonts w:ascii="Times New Roman" w:hAnsi="Times New Roman" w:cs="Times New Roman"/>
          <w:sz w:val="24"/>
          <w:szCs w:val="24"/>
        </w:rPr>
        <w:t xml:space="preserve"> и места рассмотрения не может превышать 15 календарных дней со дня регистрации заявления в </w:t>
      </w:r>
      <w:proofErr w:type="spellStart"/>
      <w:r w:rsidRPr="00194058"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 w:rsidRPr="00194058">
        <w:rPr>
          <w:rFonts w:ascii="Times New Roman" w:hAnsi="Times New Roman" w:cs="Times New Roman"/>
          <w:sz w:val="24"/>
          <w:szCs w:val="24"/>
        </w:rPr>
        <w:t xml:space="preserve"> или его территориальном органе.</w:t>
      </w:r>
    </w:p>
    <w:p w:rsidR="00AD7D0E" w:rsidRPr="00AD7D0E" w:rsidRDefault="00AD7D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7D0E" w:rsidRPr="00AD7D0E" w:rsidSect="009E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7D0E"/>
    <w:rsid w:val="00194058"/>
    <w:rsid w:val="002259CE"/>
    <w:rsid w:val="009E3256"/>
    <w:rsid w:val="00A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Анастасия Андреевна Попова</cp:lastModifiedBy>
  <cp:revision>5</cp:revision>
  <dcterms:created xsi:type="dcterms:W3CDTF">2020-04-02T22:43:00Z</dcterms:created>
  <dcterms:modified xsi:type="dcterms:W3CDTF">2021-03-04T04:15:00Z</dcterms:modified>
</cp:coreProperties>
</file>